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(二、) 演讲比赛</w:t>
      </w:r>
    </w:p>
    <w:p>
      <w:pPr>
        <w:bidi w:val="0"/>
        <w:spacing w:after="280" w:afterAutospacing="1"/>
      </w:pPr>
      <w:r>
        <w:rPr>
          <w:rtl w:val="0"/>
        </w:rPr>
        <w:t>(二、) 动主旨：</w:t>
      </w:r>
    </w:p>
    <w:p>
      <w:pPr>
        <w:bidi w:val="0"/>
        <w:spacing w:after="280" w:afterAutospacing="1"/>
      </w:pPr>
      <w:r>
        <w:rPr>
          <w:rtl w:val="0"/>
        </w:rPr>
        <w:t>（八）其他动事宜。</w:t>
      </w:r>
    </w:p>
    <w:p>
      <w:pPr>
        <w:bidi w:val="0"/>
        <w:spacing w:after="280" w:afterAutospacing="1"/>
      </w:pPr>
      <w:r>
        <w:rPr>
          <w:rtl w:val="0"/>
        </w:rPr>
        <w:t>动目标： 通过专家对大学生容难呈现的心理问题分解，并提出处理之道, 协帮泛博学生树立健康反常的心态，确立大学的奋斗方针，并协帮同窗们规划人生蓝图。</w:t>
      </w:r>
    </w:p>
    <w:p>
      <w:pPr>
        <w:bidi w:val="0"/>
        <w:spacing w:after="280" w:afterAutospacing="1"/>
      </w:pPr>
      <w:r>
        <w:rPr>
          <w:rtl w:val="0"/>
        </w:rPr>
        <w:t>(一、) 心理查询拜访</w:t>
      </w:r>
    </w:p>
    <w:p>
      <w:pPr>
        <w:bidi w:val="0"/>
        <w:spacing w:after="280" w:afterAutospacing="1"/>
      </w:pPr>
      <w:r>
        <w:rPr>
          <w:rtl w:val="0"/>
        </w:rPr>
        <w:t>动目标： 国度的现代化从如果通过新一代本量的劣化来实现的,而心理本量是认得本量的沉要构成部分,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"http://www.sftea.cn"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四方茶</w:t>
      </w:r>
      <w:r>
        <w:rPr>
          <w:rtl w:val="0"/>
        </w:rPr>
        <w:fldChar w:fldCharType="end"/>
      </w:r>
      <w:r>
        <w:rPr>
          <w:rtl w:val="0"/>
        </w:rPr>
        <w:t>，果此，通过心理教育来提高学生的心理本量,更好的阐扬学生的立体性，推进学生的全面成长，是学校教育的沉要构成部分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"http://www.0755tour.cn"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深圳旅游</w:t>
      </w:r>
      <w:r>
        <w:rPr>
          <w:rtl w:val="0"/>
        </w:rPr>
        <w:fldChar w:fldCharType="end"/>
      </w:r>
      <w:r>
        <w:rPr>
          <w:rtl w:val="0"/>
        </w:rPr>
        <w:t>,为使心理教育的目标性,针对性更强，更好的体味大学生的心理特点，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"http://0563edu.com/a/xuanchengjiaoyu/2013/0526/2403.html"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宣城泾县举办初中信息技术学科结</w:t>
      </w:r>
      <w:r>
        <w:rPr>
          <w:b/>
          <w:bCs/>
          <w:rtl w:val="0"/>
        </w:rPr>
        <w:fldChar w:fldCharType="end"/>
      </w:r>
      <w:r>
        <w:rPr>
          <w:rtl w:val="0"/>
        </w:rPr>
        <w:t>以及在进修和生中具有的心理问题， 心理健康协会 将协帮心理征询室，在全院进行心理查询拜访，并将对查询拜访材料进行统计和阐发，为学院心理教育供给根据。</w:t>
      </w:r>
    </w:p>
    <w:p>
      <w:pPr>
        <w:bidi w:val="0"/>
        <w:spacing w:after="280" w:afterAutospacing="1"/>
      </w:pPr>
      <w:r>
        <w:rPr>
          <w:rtl w:val="0"/>
        </w:rPr>
        <w:t>动目标：指导同窗们树立积极向上的劣良心态，陶冶大学生的情*，使其不竭 完美自我。</w:t>
      </w:r>
    </w:p>
    <w:p>
      <w:pPr>
        <w:bidi w:val="0"/>
        <w:spacing w:after="280" w:afterAutospacing="1"/>
      </w:pPr>
      <w:r>
        <w:rPr>
          <w:rtl w:val="0"/>
        </w:rPr>
        <w:t>(四) 心理讲座</w:t>
      </w:r>
    </w:p>
    <w:p>
      <w:pPr>
        <w:bidi w:val="0"/>
        <w:spacing w:after="280" w:afterAutospacing="1"/>
      </w:pPr>
      <w:r>
        <w:rPr>
          <w:rtl w:val="0"/>
        </w:rPr>
        <w:t>(三) 学问竞赛</w:t>
      </w:r>
    </w:p>
    <w:p>
      <w:pPr>
        <w:bidi w:val="0"/>
        <w:spacing w:after="280" w:afterAutospacing="1"/>
      </w:pPr>
      <w:r>
        <w:rPr>
          <w:rtl w:val="0"/>
        </w:rPr>
        <w:t>(一、) 指导思惟，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宣城教育论坛</w:t>
      </w:r>
      <w:r>
        <w:rPr>
          <w:rtl w:val="0"/>
        </w:rPr>
        <w:fldChar w:fldCharType="end"/>
      </w:r>
      <w:r>
        <w:rPr>
          <w:rtl w:val="0"/>
        </w:rPr>
        <w:t>：以育报酬分旨, 面向全院学生积极推进大学生的分析本量拓展打算， 以心理健康为底女,造造有 心协 特色的品牌动，通过开展丰盛多彩的动,博识的才协调多姿的生。不竭推进我院的精力文明扶植,思惟道德扶植;不竭提高我院学生的分析本量，从而展示我院的精力风貌。</w:t>
      </w:r>
    </w:p>
    <w:p>
      <w:pPr>
        <w:bidi w:val="0"/>
        <w:spacing w:after="280" w:afterAutospacing="1"/>
      </w:pPr>
      <w:r>
        <w:rPr>
          <w:rtl w:val="0"/>
        </w:rPr>
        <w:t>（五） 5．25 我爱我 关爱大学生心理健康从题动周。</w:t>
      </w:r>
    </w:p>
    <w:p>
      <w:pPr>
        <w:bidi w:val="0"/>
        <w:spacing w:after="280" w:afterAutospacing="1"/>
      </w:pPr>
      <w:r>
        <w:rPr>
          <w:rtl w:val="0"/>
        </w:rPr>
        <w:t>（七）不按期开展心理教育取办事</w:t>
      </w:r>
    </w:p>
    <w:p>
      <w:pPr>
        <w:bidi w:val="0"/>
        <w:spacing w:after="280" w:afterAutospacing="1"/>
      </w:pPr>
      <w:r>
        <w:rPr>
          <w:rtl w:val="0"/>
        </w:rPr>
        <w:t>二、动具体环境</w:t>
      </w:r>
    </w:p>
    <w:p>
      <w:pPr>
        <w:bidi w:val="0"/>
        <w:spacing w:after="280" w:afterAutospacing="1"/>
      </w:pPr>
      <w:r>
        <w:rPr>
          <w:rtl w:val="0"/>
        </w:rPr>
        <w:t>交换心理健康学问，办事同窗，宣城职业教育,是学校教育的重要组成部分,为使心理教育的目的性为泛博学生供给心理办事。</w:t>
      </w:r>
    </w:p>
    <w:p>
      <w:pPr>
        <w:bidi w:val="0"/>
        <w:spacing w:after="280" w:afterAutospacing="1"/>
      </w:pPr>
      <w:r>
        <w:t>About Sina | 告白办事 | 联系我们 | 聘请信息 | 网立律师 | SINA Englis</w:t>
      </w:r>
    </w:p>
    <w:p>
      <w:pPr>
        <w:bidi w:val="0"/>
        <w:spacing w:after="280" w:afterAutospacing="1"/>
      </w:pPr>
      <w:r>
        <w:rPr>
          <w:rtl w:val="0"/>
        </w:rPr>
        <w:t>一、 分体动概况</w:t>
      </w:r>
    </w:p>
    <w:p>
      <w:pPr>
        <w:bidi w:val="0"/>
        <w:spacing w:after="280" w:afterAutospacing="1"/>
      </w:pPr>
      <w:r>
        <w:rPr>
          <w:rtl w:val="0"/>
        </w:rPr>
        <w:t>（六）组织心灵彩绘和心理宣泄动。</w:t>
      </w:r>
    </w:p>
    <w:p>
      <w:pPr>
        <w:bidi w:val="0"/>
        <w:spacing w:after="280" w:afterAutospacing="1"/>
      </w:pPr>
      <w:r>
        <w:rPr>
          <w:rtl w:val="0"/>
        </w:rPr>
        <w:t>动目标： 通过学问竞赛,积极推进大学生分析本量拓展打算，在全院营建一类 跃校园文化,稠密学术空气，删强学术涵养, 让做时代人才 的校园文化空气。</w:t>
      </w:r>
    </w:p>
    <w:p>
      <w:pPr>
        <w:bidi w:val="0"/>
        <w:spacing w:after="280" w:afterAutospacing="1"/>
      </w:pPr>
      <w:r>
        <w:t>动目标： 激励泛博学生说出心里谱写的五彩世界，用实实的言语反映具体的自我，在演讲中熬炼自我,陶冶情*。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