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市考试院将于8月6-9日组织全市普通高中“计划缺额补录”填报志愿，8月 日对上述没有完成招生任务我市2013年中考报名启动 省级示范高中今年仍不招收往届生作者：佚名 来源:宣城新闻网 点击: 发表时间: 10:09:04 </w:t>
      </w:r>
    </w:p>
    <w:p>
      <w:pPr>
        <w:bidi w:val="0"/>
        <w:spacing w:after="280" w:afterAutospacing="1"/>
        <w:rPr>
          <w:rtl w:val="0"/>
        </w:rPr>
      </w:pPr>
      <w:r>
        <w:rPr>
          <w:rtl w:val="0"/>
        </w:rPr>
        <w:t>日前，记者从市招生考试院获悉，我市2013年中考报名现已启动，各县市区将在3月底完成报名信息采集工作。</w:t>
      </w:r>
      <w:r>
        <w:rPr>
          <w:rtl w:val="0"/>
        </w:rPr>
        <w:br/>
      </w:r>
      <w:r>
        <w:rPr>
          <w:rtl w:val="0"/>
        </w:rPr>
        <w:t>本市户口的初中应历届毕业生、进城务工人员及其他非本地户籍就业人员随迁子女在我市就读的初中毕业生、本市户口在外地就读并要求回我市参加中考的初中应历届毕业生，均可报名参加我市2013年中考。</w:t>
      </w:r>
      <w:r>
        <w:rPr>
          <w:rtl w:val="0"/>
        </w:rPr>
        <w:br/>
      </w:r>
      <w:r>
        <w:rPr>
          <w:rtl w:val="0"/>
        </w:rPr>
        <w:t>据了解，今年继续实行中考、初中毕业升学体育考试与理化实验*作考试“三考”报名统一的方法，即统一报名时间、统一采集信息、统一制作准考证。参加中考的考生必须为初中毕业或具有同等学历。考生在报名登记前，必须按照体育考试要求，提前选定体育考试的自选项目。</w:t>
      </w:r>
      <w:r>
        <w:rPr>
          <w:rtl w:val="0"/>
        </w:rPr>
        <w:br/>
      </w:r>
      <w:r>
        <w:rPr>
          <w:rtl w:val="0"/>
        </w:rPr>
        <w:t>根据规定，凡在本地就读，户口在本地的应届初中毕业生在学校报名；历届毕业生或同等学历者到原毕业学校或到户口所在地招生部门设置的报名点报名；进城务工人员及其他非本地户籍就业人员随迁子女在流入地就读学校报名，也可按本人意愿回户口所在地报名;在外地就读的学生，要求回我市参加中考的，原则上回户口所在地报名。</w:t>
      </w:r>
      <w:r>
        <w:rPr>
          <w:rtl w:val="0"/>
        </w:rPr>
        <w:br/>
      </w:r>
      <w:r>
        <w:rPr>
          <w:rtl w:val="0"/>
        </w:rPr>
        <w:t>值得注意的是，今年省级示范高中仍不招收往届生。各县市区招生办、教体局，将加大报名资格审查力度，严格审查考生届别，</w:t>
      </w:r>
      <w:r>
        <w:rPr>
          <w:b/>
          <w:bCs/>
          <w:rtl w:val="0"/>
        </w:rPr>
        <w:fldChar w:fldCharType="begin"/>
      </w:r>
      <w:r>
        <w:rPr>
          <w:b/>
          <w:bCs/>
          <w:rtl w:val="0"/>
        </w:rPr>
        <w:instrText xml:space="preserve"> HYPERLINK "http://0563edu.com/a/xuanchengxiaoxue/2013/0429/1773.html" </w:instrText>
      </w:r>
      <w:r>
        <w:rPr>
          <w:b/>
          <w:bCs/>
          <w:rtl w:val="0"/>
        </w:rPr>
        <w:fldChar w:fldCharType="separate"/>
      </w:r>
      <w:r>
        <w:rPr>
          <w:b/>
          <w:bCs/>
          <w:color w:val="0000FF"/>
          <w:u w:val="single"/>
          <w:rtl w:val="0"/>
        </w:rPr>
        <w:t>宣城市第四小学,时而给市民做美</w:t>
      </w:r>
      <w:r>
        <w:rPr>
          <w:b/>
          <w:bCs/>
          <w:rtl w:val="0"/>
        </w:rPr>
        <w:fldChar w:fldCharType="end"/>
      </w:r>
      <w:r>
        <w:rPr>
          <w:rtl w:val="0"/>
        </w:rPr>
        <w:t>，防止弄虚作假。</w:t>
      </w:r>
    </w:p>
    <w:p>
      <w:pPr>
        <w:bidi w:val="0"/>
        <w:spacing w:after="280" w:afterAutospacing="1"/>
        <w:rPr>
          <w:rtl w:val="0"/>
        </w:rPr>
      </w:pPr>
      <w:r>
        <w:rPr>
          <w:rtl w:val="0"/>
        </w:rPr>
        <w:t>编辑我市2013年中考报名启动 省级示范高中今年仍不招收往届生：【陆厚超】</w:t>
      </w:r>
      <w:r>
        <w:rPr>
          <w:rtl w:val="0"/>
        </w:rPr>
        <w:br/>
      </w:r>
      <w:r>
        <w:rPr>
          <w:rtl w:val="0"/>
        </w:rPr>
        <w:t>【发表评论】【加入收藏】【告诉好友】【打印此文】【关闭窗口】 上一篇新闻： 市区保障性住房暨房地产**项目建设调度会召开</w:t>
      </w:r>
      <w:r>
        <w:rPr>
          <w:rtl w:val="0"/>
        </w:rPr>
        <w:br/>
      </w:r>
      <w:r>
        <w:rPr>
          <w:rtl w:val="0"/>
        </w:rPr>
        <w:t>下一篇新闻： 待续</w:t>
      </w:r>
    </w:p>
    <w:p>
      <w:pPr>
        <w:bidi w:val="0"/>
        <w:spacing w:after="280" w:afterAutospacing="1"/>
      </w:pPr>
      <w:r>
        <w:t>3分；泾县二中非择校生585分，择校生559分；泾县英特学校556分。</w:t>
      </w:r>
    </w:p>
    <w:p>
      <w:pPr>
        <w:bidi w:val="0"/>
        <w:spacing w:after="280" w:afterAutospacing="1"/>
      </w:pPr>
      <w:r>
        <w:t>至此，我市普通高中录取工作全部结束。今年我市普通高中计划招生 人，实际录取 人</w:t>
      </w:r>
      <w:r>
        <w:fldChar w:fldCharType="begin"/>
      </w:r>
      <w:r>
        <w:instrText xml:space="preserve"> HYPERLINK "http://0563edu.com" </w:instrText>
      </w:r>
      <w:r>
        <w:fldChar w:fldCharType="separate"/>
      </w:r>
      <w:r>
        <w:rPr>
          <w:color w:val="0000FF"/>
          <w:u w:val="single"/>
          <w:rtl w:val="0"/>
        </w:rPr>
        <w:t>宣城教育</w:t>
      </w:r>
      <w:r>
        <w:fldChar w:fldCharType="end"/>
      </w:r>
      <w:r>
        <w:t>，缺额447人，未完成招生计划的学校及缺额是：旌德中学非择校生16人；宣城三中择校生40人；孙埠中学非择校生123人，择校生108人；三津中学42人；泾县英特学校118人。</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