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Copy**ght 19962013 SINA Corporation, All Rights Reserved</w:t>
      </w:r>
    </w:p>
    <w:p>
      <w:pPr>
        <w:bidi w:val="0"/>
        <w:spacing w:after="280" w:afterAutospacing="1"/>
      </w:pPr>
      <w:r>
        <w:t>**简介 | **BLOG意见反馈留言板 不良信息反馈 电话，新浪BLOG意见反馈留言板 不良信息反馈 电话： ，</w:t>
      </w:r>
      <w:r>
        <w:fldChar w:fldCharType="begin"/>
      </w:r>
      <w:r>
        <w:instrText xml:space="preserve"> HYPERLINK "http://0563edu.com" </w:instrText>
      </w:r>
      <w:r>
        <w:fldChar w:fldCharType="separate"/>
      </w:r>
      <w:r>
        <w:rPr>
          <w:color w:val="0000FF"/>
          <w:u w:val="single"/>
          <w:rtl w:val="0"/>
        </w:rPr>
        <w:t>初中升高中简历</w:t>
      </w:r>
      <w:r>
        <w:fldChar w:fldCharType="end"/>
      </w:r>
      <w:r>
        <w:t>： 提示音后按1键（按当地市话标准计费） 欢迎批评指正</w:t>
      </w:r>
    </w:p>
    <w:p>
      <w:pPr>
        <w:bidi w:val="0"/>
        <w:spacing w:after="280" w:afterAutospacing="1"/>
      </w:pPr>
      <w:r>
        <w:rPr>
          <w:rtl w:val="0"/>
        </w:rPr>
        <w:t xml:space="preserve">**简介 | About Sina | 广告服务 | 联系我们 | 招聘信息 | 网站律师 | SINA English | 会员注册 | 产品答疑 </w:t>
      </w:r>
    </w:p>
    <w:p>
      <w:pPr>
        <w:bidi w:val="0"/>
        <w:spacing w:after="280" w:afterAutospacing="1"/>
      </w:pPr>
      <w:r>
        <w:t>**公司 版权所有</w:t>
      </w:r>
    </w:p>
    <w:p>
      <w:pPr>
        <w:bidi w:val="0"/>
        <w:spacing w:after="280" w:afterAutospacing="1"/>
      </w:pPr>
      <w:r>
        <w:t>馈留言板 不良信息反馈 电话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"http://0563edu.com/a/xuanchengjiaoyu/2013/0406/1497.html"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关于申报安徽省暨宣城市教育科学</w:t>
      </w:r>
      <w:r>
        <w:rPr>
          <w:b/>
          <w:bCs/>
          <w:rtl w:val="0"/>
        </w:rPr>
        <w:fldChar w:fldCharType="end"/>
      </w:r>
      <w:r>
        <w:t>： 提示音后按1键（按当地市话标准计费） 欢迎批评指正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