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1、按属地原则，以市为参评单位，根据评选范围和条件，在充分发动、广泛征集、优选的基础上推荐参评教具，各参评单位均可推荐不多于12件自制教具（其中教师作品10件，学生作品2件，教师作品和学生作品的名额不可交叉使用），若多于规定的上报件数，以上报件数的顺序选取规定的件数；其中用于小学教学的自制教具不应少于推荐作品的40%。各参评单位可按要求申报全省自制教具能手候选人。</w:t>
      </w:r>
    </w:p>
    <w:p>
      <w:pPr>
        <w:bidi w:val="0"/>
        <w:spacing w:after="280" w:afterAutospacing="1"/>
      </w:pPr>
      <w:r>
        <w:rPr>
          <w:rtl w:val="0"/>
        </w:rPr>
        <w:t>5）作品符合参与者的年龄层次、知识及能力水平，具有**创作的真实性。</w:t>
      </w:r>
    </w:p>
    <w:p>
      <w:pPr>
        <w:bidi w:val="0"/>
        <w:spacing w:after="280" w:afterAutospacing="1"/>
      </w:pPr>
      <w:r>
        <w:rPr>
          <w:rtl w:val="0"/>
        </w:rPr>
        <w:t>1、评选范围</w:t>
      </w:r>
    </w:p>
    <w:p>
      <w:pPr>
        <w:bidi w:val="0"/>
        <w:spacing w:after="280" w:afterAutospacing="1"/>
      </w:pPr>
      <w:r>
        <w:rPr>
          <w:rtl w:val="0"/>
        </w:rPr>
        <w:t>3、自制教具能手申报条件</w:t>
      </w:r>
    </w:p>
    <w:p>
      <w:pPr>
        <w:bidi w:val="0"/>
        <w:spacing w:after="280" w:afterAutospacing="1"/>
      </w:pPr>
      <w:r>
        <w:rPr>
          <w:rtl w:val="0"/>
        </w:rPr>
        <w:t>以上被推荐人需提供相关证明材料（评选活动 通报 文件及本人 获奖证书 复印件等）。</w:t>
      </w:r>
    </w:p>
    <w:p>
      <w:pPr>
        <w:bidi w:val="0"/>
        <w:spacing w:after="280" w:afterAutospacing="1"/>
      </w:pPr>
      <w:r>
        <w:rPr>
          <w:rtl w:val="0"/>
        </w:rPr>
        <w:t>为便于评选，请提供作品的电子照片3张（一张为全景，另两张展示作品特点）与参评作品技术资料（word 格式文件）、参评作品的简短说明以及表明实际使用状况的光盘，一并报送。</w:t>
      </w:r>
    </w:p>
    <w:p>
      <w:pPr>
        <w:bidi w:val="0"/>
        <w:spacing w:after="280" w:afterAutospacing="1"/>
      </w:pPr>
      <w:r>
        <w:rPr>
          <w:rtl w:val="0"/>
        </w:rPr>
        <w:t>被推荐人选长期以来积极参加自制教具活动并在教学实践中有显著成绩，有作品参加本届优秀自制教具评选活动，并同时具备下列条件之一：</w:t>
      </w:r>
    </w:p>
    <w:p>
      <w:pPr>
        <w:bidi w:val="0"/>
        <w:spacing w:after="280" w:afterAutospacing="1"/>
      </w:pPr>
      <w:r>
        <w:rPr>
          <w:rtl w:val="0"/>
        </w:rPr>
        <w:t>4）取材容易，制作简单，使用安全，造价低廉，便于推广。</w:t>
      </w:r>
    </w:p>
    <w:p>
      <w:pPr>
        <w:bidi w:val="0"/>
        <w:spacing w:after="280" w:afterAutospacing="1"/>
      </w:pPr>
      <w:r>
        <w:rPr>
          <w:rtl w:val="0"/>
        </w:rPr>
        <w:t>（2）被推荐人选在历届省优秀自制教具评选活动中曾两次及以上获得过奖励（含一、二等奖，不含三等奖及优秀奖）；</w:t>
      </w:r>
    </w:p>
    <w:p>
      <w:pPr>
        <w:bidi w:val="0"/>
        <w:spacing w:after="280" w:afterAutospacing="1"/>
      </w:pPr>
      <w:r>
        <w:rPr>
          <w:rtl w:val="0"/>
        </w:rPr>
        <w:t>八、奖励</w:t>
      </w:r>
    </w:p>
    <w:p>
      <w:pPr>
        <w:bidi w:val="0"/>
        <w:spacing w:after="280" w:afterAutospacing="1"/>
      </w:pPr>
      <w:r>
        <w:rPr>
          <w:rtl w:val="0"/>
        </w:rPr>
        <w:t xml:space="preserve">14、宣城市教师流动交流工作规范 </w:t>
      </w:r>
    </w:p>
    <w:p>
      <w:pPr>
        <w:bidi w:val="0"/>
        <w:spacing w:after="280" w:afterAutospacing="1"/>
      </w:pPr>
      <w:r>
        <w:rPr>
          <w:rtl w:val="0"/>
        </w:rPr>
        <w:t>2、发扬蕴藏在广大教师中设计制作教具和设计**探究性实验的积极性与创造性，收集、整理、推广其成果，丰富教学内容，推动全省自制教具活动的开展。</w:t>
      </w:r>
    </w:p>
    <w:p>
      <w:pPr>
        <w:bidi w:val="0"/>
        <w:spacing w:after="280" w:afterAutospacing="1"/>
      </w:pPr>
      <w:r>
        <w:rPr>
          <w:rtl w:val="0"/>
        </w:rPr>
        <w:t xml:space="preserve">16、 收藏到手机 转发 评论 18:15 </w:t>
      </w:r>
      <w:r>
        <w:rPr>
          <w:rtl w:val="0"/>
        </w:rPr>
        <w:br/>
      </w:r>
      <w:r>
        <w:rPr>
          <w:rtl w:val="0"/>
        </w:rPr>
        <w:t>2009年度安徽省优秀自制教具评选活动方案</w:t>
      </w:r>
    </w:p>
    <w:p>
      <w:pPr>
        <w:bidi w:val="0"/>
        <w:spacing w:after="280" w:afterAutospacing="1"/>
      </w:pPr>
      <w:r>
        <w:rPr>
          <w:rtl w:val="0"/>
        </w:rPr>
        <w:t xml:space="preserve">15、关于加强学校反腐倡廉建设的意见 </w:t>
      </w:r>
    </w:p>
    <w:p>
      <w:pPr>
        <w:bidi w:val="0"/>
        <w:spacing w:after="280" w:afterAutospacing="1"/>
      </w:pPr>
      <w:r>
        <w:rPr>
          <w:rtl w:val="0"/>
        </w:rPr>
        <w:t>四、评选范围、分类</w:t>
      </w:r>
    </w:p>
    <w:p>
      <w:pPr>
        <w:bidi w:val="0"/>
        <w:spacing w:after="280" w:afterAutospacing="1"/>
      </w:pPr>
      <w:r>
        <w:rPr>
          <w:rtl w:val="0"/>
        </w:rPr>
        <w:t>1、对获得自制教具优秀作品一、二、三等奖的教师和学生颁发获奖证书。对自制教具优秀作品获奖学生，其获奖情况纳入到学生综合素质评价 实践与创新 方面作为佐证材料，并作为等级认定的依据之一。</w:t>
      </w:r>
    </w:p>
    <w:p>
      <w:pPr>
        <w:bidi w:val="0"/>
        <w:spacing w:after="280" w:afterAutospacing="1"/>
      </w:pPr>
      <w:r>
        <w:rPr>
          <w:rtl w:val="0"/>
        </w:rPr>
        <w:t>（3）在本届优秀自制教具评选活动中取得较好成绩。</w:t>
      </w:r>
    </w:p>
    <w:p>
      <w:pPr>
        <w:bidi w:val="0"/>
        <w:spacing w:after="280" w:afterAutospacing="1"/>
      </w:pPr>
      <w:r>
        <w:rPr>
          <w:rtl w:val="0"/>
        </w:rPr>
        <w:t>自制教具作品分教师作品、学生作品。按教学段分为小学作品、中学作品。</w:t>
      </w:r>
      <w:r>
        <w:rPr>
          <w:b/>
          <w:bCs/>
          <w:rtl w:val="0"/>
        </w:rPr>
        <w:fldChar w:fldCharType="begin"/>
      </w:r>
      <w:r>
        <w:rPr>
          <w:b/>
          <w:bCs/>
          <w:rtl w:val="0"/>
        </w:rPr>
        <w:instrText xml:space="preserve"> HYPERLINK "http://0561edu.com/a/huaibeixueqianjiaoyu/2013/0402/1417.html" </w:instrText>
      </w:r>
      <w:r>
        <w:rPr>
          <w:b/>
          <w:bCs/>
          <w:rtl w:val="0"/>
        </w:rPr>
        <w:fldChar w:fldCharType="separate"/>
      </w:r>
      <w:r>
        <w:rPr>
          <w:b/>
          <w:bCs/>
          <w:color w:val="0000FF"/>
          <w:u w:val="single"/>
          <w:rtl w:val="0"/>
        </w:rPr>
        <w:t>鄱阳县游城乡花桥蓝精灵幼儿园教</w:t>
      </w:r>
      <w:r>
        <w:rPr>
          <w:b/>
          <w:bCs/>
          <w:rtl w:val="0"/>
        </w:rPr>
        <w:fldChar w:fldCharType="end"/>
      </w:r>
      <w:r>
        <w:rPr>
          <w:rtl w:val="0"/>
        </w:rPr>
        <w:t>，按所应用的领域段分为（1）小学：语文（XYW）、数学（XSX）、科学（XKX）、音乐（XYY）、美术（XMS）、体育（XTY）、综合实践活动(XZH)；（2）中学：语文（ YW）、数学（SX）、科学（KX）、物理（WL）、化学（HX）、生物（SW）、地理（DL）、技术（JS）、综合实践活动(ZH)、音乐（YY）、美术（MS）、体育（TY）；（3）其它（QT）：（如：特教（TJ）、外语（WY）等）。</w:t>
      </w:r>
    </w:p>
    <w:p>
      <w:pPr>
        <w:bidi w:val="0"/>
        <w:spacing w:after="280" w:afterAutospacing="1"/>
      </w:pPr>
      <w:r>
        <w:rPr>
          <w:rtl w:val="0"/>
        </w:rPr>
        <w:t>（3）被推荐人选在历届市优秀自制教具评选活动中曾获得两次及以上一等奖</w:t>
      </w:r>
    </w:p>
    <w:p>
      <w:pPr>
        <w:bidi w:val="0"/>
        <w:spacing w:after="280" w:afterAutospacing="1"/>
      </w:pPr>
      <w:r>
        <w:rPr>
          <w:rtl w:val="0"/>
        </w:rPr>
        <w:t>正式评选时间、地点等有关事宜，由省教育技术装备中心另行通知。评选相关资料请登录 安徽教育装备网 （网址：）下载。</w:t>
      </w:r>
    </w:p>
    <w:p>
      <w:pPr>
        <w:bidi w:val="0"/>
        <w:spacing w:after="280" w:afterAutospacing="1"/>
      </w:pPr>
      <w:r>
        <w:rPr>
          <w:rtl w:val="0"/>
        </w:rPr>
        <w:t>4、收集运用新材料、新技术，特别是信息技术与传统教学仪器的整合的经验，推动教学仪器新产品的研发和教学手段的现代化。</w:t>
      </w:r>
    </w:p>
    <w:p>
      <w:pPr>
        <w:bidi w:val="0"/>
        <w:spacing w:after="280" w:afterAutospacing="1"/>
      </w:pPr>
      <w:r>
        <w:rPr>
          <w:rtl w:val="0"/>
        </w:rPr>
        <w:t>三、奖项设立</w:t>
      </w:r>
    </w:p>
    <w:p>
      <w:pPr>
        <w:bidi w:val="0"/>
        <w:spacing w:after="280" w:afterAutospacing="1"/>
      </w:pPr>
      <w:r>
        <w:rPr>
          <w:rtl w:val="0"/>
        </w:rPr>
        <w:t>六、评选条件</w:t>
      </w:r>
    </w:p>
    <w:p>
      <w:pPr>
        <w:bidi w:val="0"/>
        <w:spacing w:after="280" w:afterAutospacing="1"/>
      </w:pPr>
      <w:r>
        <w:rPr>
          <w:rtl w:val="0"/>
        </w:rPr>
        <w:t>二、评选目的</w:t>
      </w:r>
    </w:p>
    <w:p>
      <w:pPr>
        <w:bidi w:val="0"/>
        <w:spacing w:after="280" w:afterAutospacing="1"/>
      </w:pPr>
      <w:r>
        <w:rPr>
          <w:rtl w:val="0"/>
        </w:rPr>
        <w:t>五、对申报材料的要求</w:t>
      </w:r>
    </w:p>
    <w:p>
      <w:pPr>
        <w:bidi w:val="0"/>
        <w:spacing w:after="280" w:afterAutospacing="1"/>
      </w:pPr>
      <w:r>
        <w:rPr>
          <w:rtl w:val="0"/>
        </w:rPr>
        <w:t xml:space="preserve">12、宣城市中小学教师全员业务考试暂行办法 </w:t>
      </w:r>
    </w:p>
    <w:p>
      <w:pPr>
        <w:bidi w:val="0"/>
        <w:spacing w:after="280" w:afterAutospacing="1"/>
      </w:pPr>
      <w:r>
        <w:rPr>
          <w:rtl w:val="0"/>
        </w:rPr>
        <w:t>九、其他</w:t>
      </w:r>
    </w:p>
    <w:p>
      <w:pPr>
        <w:bidi w:val="0"/>
        <w:spacing w:after="280" w:afterAutospacing="1"/>
      </w:pPr>
      <w:r>
        <w:rPr>
          <w:rtl w:val="0"/>
        </w:rPr>
        <w:t>(</w:t>
      </w:r>
      <w:r>
        <w:rPr>
          <w:rtl w:val="0"/>
        </w:rPr>
        <w:t>请各教研组认真组织发动广大教师和学生积极参与，请将参评教具和申报表、技术资料、电子照片、视频光盘以及申报表和技术资料的电子文档等一式六份于09年3月30日前报送教科室。 宣城三中教科室）</w:t>
      </w:r>
    </w:p>
    <w:p>
      <w:pPr>
        <w:bidi w:val="0"/>
        <w:spacing w:after="280" w:afterAutospacing="1"/>
      </w:pPr>
      <w:r>
        <w:rPr>
          <w:rtl w:val="0"/>
        </w:rPr>
        <w:t>3、鼓励学生积极参与自制教具和实验活动，培养学生的创新精神和实践能力。</w:t>
      </w:r>
    </w:p>
    <w:p>
      <w:pPr>
        <w:bidi w:val="0"/>
        <w:spacing w:after="280" w:afterAutospacing="1"/>
      </w:pPr>
      <w:r>
        <w:rPr>
          <w:rtl w:val="0"/>
        </w:rPr>
        <w:t>（1）被推荐人选在历届全国优秀自制教具评选活动中曾获得过一次及以上奖励（含一、二、三等奖，不含优秀奖）；</w:t>
      </w:r>
    </w:p>
    <w:p>
      <w:pPr>
        <w:bidi w:val="0"/>
        <w:spacing w:after="280" w:afterAutospacing="1"/>
      </w:pPr>
      <w:r>
        <w:rPr>
          <w:rtl w:val="0"/>
        </w:rPr>
        <w:t>3）设计构思巧妙，富有新颖性，有利于激发学习兴趣，促进动脑动手。</w:t>
      </w:r>
    </w:p>
    <w:p>
      <w:pPr>
        <w:bidi w:val="0"/>
        <w:spacing w:after="280" w:afterAutospacing="1"/>
      </w:pPr>
      <w:r>
        <w:rPr>
          <w:rtl w:val="0"/>
        </w:rPr>
        <w:t>（2）积极参加本届评选活动，参评队伍有序，认真布展解说，善始善终。</w:t>
      </w:r>
    </w:p>
    <w:p>
      <w:pPr>
        <w:bidi w:val="0"/>
        <w:spacing w:after="280" w:afterAutospacing="1"/>
      </w:pPr>
      <w:r>
        <w:rPr>
          <w:rtl w:val="0"/>
        </w:rPr>
        <w:t>1、安徽省优秀自制教具作品一、二、三等奖。</w:t>
      </w:r>
    </w:p>
    <w:p>
      <w:pPr>
        <w:bidi w:val="0"/>
        <w:spacing w:after="280" w:afterAutospacing="1"/>
      </w:pPr>
      <w:r>
        <w:rPr>
          <w:rtl w:val="0"/>
        </w:rPr>
        <w:t>1、教师自制教具作品评选条件</w:t>
      </w:r>
    </w:p>
    <w:p>
      <w:pPr>
        <w:bidi w:val="0"/>
        <w:spacing w:after="280" w:afterAutospacing="1"/>
      </w:pPr>
      <w:r>
        <w:rPr>
          <w:rtl w:val="0"/>
        </w:rPr>
        <w:t>2、安徽省自制教具工作优秀组织奖。</w:t>
      </w:r>
    </w:p>
    <w:p>
      <w:pPr>
        <w:bidi w:val="0"/>
        <w:spacing w:after="280" w:afterAutospacing="1"/>
      </w:pPr>
      <w:r>
        <w:rPr>
          <w:rtl w:val="0"/>
        </w:rPr>
        <w:t>2）科学性。教具所示实验内容符合科学原理，体现科学知识和科学过程相统一的原则，有利于学习科学知识，树立科学意识，掌握科学方法和实验*作技能。</w:t>
      </w:r>
    </w:p>
    <w:p>
      <w:pPr>
        <w:bidi w:val="0"/>
        <w:spacing w:after="280" w:afterAutospacing="1"/>
      </w:pPr>
      <w:r>
        <w:rPr>
          <w:rtl w:val="0"/>
        </w:rPr>
        <w:t>C类 教育行业监督管理</w:t>
      </w:r>
    </w:p>
    <w:p>
      <w:pPr>
        <w:bidi w:val="0"/>
        <w:spacing w:after="280" w:afterAutospacing="1"/>
      </w:pPr>
      <w:r>
        <w:rPr>
          <w:rtl w:val="0"/>
        </w:rPr>
        <w:t>3、在填写优秀自制教具申报表的同时，应按附件5《2009年度安徽省优秀自制教具评选参评作品技术资料(式样)》编写有关评选技术资料，字迹要工整，纸张一律用A4纸打印；制作方法和使用方法要尽可能详细明了，并用图示配合说明；插图清晰规范，注明图题图号及相关的结构尺寸。</w:t>
      </w:r>
    </w:p>
    <w:p>
      <w:pPr>
        <w:bidi w:val="0"/>
        <w:spacing w:after="280" w:afterAutospacing="1"/>
      </w:pPr>
      <w:r>
        <w:rPr>
          <w:rtl w:val="0"/>
        </w:rPr>
        <w:t>2、学生自制教具作品评选条件</w:t>
      </w:r>
    </w:p>
    <w:p>
      <w:pPr>
        <w:bidi w:val="0"/>
        <w:spacing w:after="280" w:afterAutospacing="1"/>
      </w:pPr>
      <w:r>
        <w:rPr>
          <w:rtl w:val="0"/>
        </w:rPr>
        <w:t>2）符合科学原理，有利于学习科学知识，掌握科学方法和实验*作技能，有利于树立科学思想和科学精神。</w:t>
      </w:r>
    </w:p>
    <w:p>
      <w:pPr>
        <w:bidi w:val="0"/>
        <w:spacing w:after="280" w:afterAutospacing="1"/>
      </w:pPr>
      <w:r>
        <w:rPr>
          <w:rtl w:val="0"/>
        </w:rPr>
        <w:t>4、优秀组织奖评选条件</w:t>
      </w:r>
    </w:p>
    <w:p>
      <w:pPr>
        <w:bidi w:val="0"/>
        <w:spacing w:after="280" w:afterAutospacing="1"/>
      </w:pPr>
      <w:r>
        <w:rPr>
          <w:rtl w:val="0"/>
        </w:rPr>
        <w:t>1、贯彻教育创新和课程改革的理念，促进教学内容和教学方法的改革，支持新课程的实验和推广，进一步推进素质教育的实施。</w:t>
      </w:r>
    </w:p>
    <w:p>
      <w:pPr>
        <w:bidi w:val="0"/>
        <w:spacing w:after="280" w:afterAutospacing="1"/>
      </w:pPr>
      <w:r>
        <w:rPr>
          <w:rtl w:val="0"/>
        </w:rPr>
        <w:t>中、小学各学科(含综合实践活动及特殊教育，下同)教学中使用的，由教师或学生自己设计制作，在历届安徽省优秀自制教具评选中未获得过一、二、三等奖的自制教具，或虽曾获奖但对原作品有重大创新改进的自制教具(不含已经正式生产的产品和纯计算机软件及声像资料)。</w:t>
      </w:r>
    </w:p>
    <w:p>
      <w:pPr>
        <w:bidi w:val="0"/>
        <w:spacing w:after="280" w:afterAutospacing="1"/>
      </w:pPr>
      <w:r>
        <w:rPr>
          <w:rtl w:val="0"/>
        </w:rPr>
        <w:t>2、对优秀组织奖的获奖单位颁发铜牌。</w:t>
      </w:r>
    </w:p>
    <w:p>
      <w:pPr>
        <w:bidi w:val="0"/>
        <w:spacing w:after="280" w:afterAutospacing="1"/>
      </w:pPr>
      <w:r>
        <w:rPr>
          <w:rtl w:val="0"/>
        </w:rPr>
        <w:t>4、获奖作品按照一等奖5分、二等奖3分、三等奖2分，分别计入各参评单位团体总分。</w:t>
      </w:r>
    </w:p>
    <w:p>
      <w:pPr>
        <w:bidi w:val="0"/>
        <w:spacing w:after="280" w:afterAutospacing="1"/>
      </w:pPr>
      <w:r>
        <w:rPr>
          <w:rtl w:val="0"/>
        </w:rPr>
        <w:t>1）教学性。符合基础教育课程改革的基本理念，有利于推进素质教育，培养创新精神和实践能力</w:t>
      </w:r>
      <w:r>
        <w:rPr>
          <w:b/>
          <w:bCs/>
          <w:rtl w:val="0"/>
        </w:rPr>
        <w:fldChar w:fldCharType="begin"/>
      </w:r>
      <w:r>
        <w:rPr>
          <w:b/>
          <w:bCs/>
          <w:rtl w:val="0"/>
        </w:rPr>
        <w:instrText xml:space="preserve"> HYPERLINK "http://0563edu.com/a/xuanchengjiaoyu/2013/0401/1449.html" </w:instrText>
      </w:r>
      <w:r>
        <w:rPr>
          <w:b/>
          <w:bCs/>
          <w:rtl w:val="0"/>
        </w:rPr>
        <w:fldChar w:fldCharType="separate"/>
      </w:r>
      <w:r>
        <w:rPr>
          <w:b/>
          <w:bCs/>
          <w:color w:val="0000FF"/>
          <w:u w:val="single"/>
          <w:rtl w:val="0"/>
        </w:rPr>
        <w:t>宣城市教育局和区教体局重要文件</w:t>
      </w:r>
      <w:r>
        <w:rPr>
          <w:b/>
          <w:bCs/>
          <w:rtl w:val="0"/>
        </w:rPr>
        <w:fldChar w:fldCharType="end"/>
      </w:r>
      <w:r>
        <w:rPr>
          <w:rtl w:val="0"/>
        </w:rPr>
        <w:t>，有利于实验教学、提高师生的实验动手能力。</w:t>
      </w:r>
      <w:r>
        <w:rPr>
          <w:rtl w:val="0"/>
        </w:rPr>
        <w:fldChar w:fldCharType="begin"/>
      </w:r>
      <w:r>
        <w:rPr>
          <w:rtl w:val="0"/>
        </w:rPr>
        <w:instrText xml:space="preserve"> HYPERLINK "http://0563edu.com" </w:instrText>
      </w:r>
      <w:r>
        <w:rPr>
          <w:rtl w:val="0"/>
        </w:rPr>
        <w:fldChar w:fldCharType="separate"/>
      </w:r>
      <w:r>
        <w:rPr>
          <w:color w:val="0000FF"/>
          <w:u w:val="single"/>
          <w:rtl w:val="0"/>
        </w:rPr>
        <w:t>宣城教育局</w:t>
      </w:r>
      <w:r>
        <w:rPr>
          <w:rtl w:val="0"/>
        </w:rPr>
        <w:fldChar w:fldCharType="end"/>
      </w:r>
    </w:p>
    <w:p>
      <w:pPr>
        <w:bidi w:val="0"/>
        <w:spacing w:after="280" w:afterAutospacing="1"/>
      </w:pPr>
      <w:r>
        <w:br/>
      </w:r>
      <w:r>
        <w:t>分享到： 来自我的** 在博客中查看 分类：暂无分类 上一篇： 关于同学们穿戴行为检查的通知下一篇： 宣城三中08 09学年第二我要评论:此处评论内容会与**博客同步哦！</w:t>
      </w:r>
    </w:p>
    <w:p>
      <w:pPr>
        <w:bidi w:val="0"/>
        <w:spacing w:after="280" w:afterAutospacing="1"/>
      </w:pPr>
      <w:r>
        <w:rPr>
          <w:rtl w:val="0"/>
        </w:rPr>
        <w:t>4）启发性。引发学习兴趣和思考，适于探究式教学，有利于学生主动参与、互动、合作交流。</w:t>
      </w:r>
    </w:p>
    <w:p>
      <w:pPr>
        <w:bidi w:val="0"/>
        <w:spacing w:after="280" w:afterAutospacing="1"/>
        <w:rPr>
          <w:rtl w:val="0"/>
        </w:rPr>
      </w:pPr>
      <w:r>
        <w:rPr>
          <w:rtl w:val="0"/>
        </w:rPr>
        <w:t>（1）参评单位在组织本市优秀自制教具评选活动中，发动面广、深入，评选活动程序、方法严格规范，并提交组织自制教具活动情况的书面报告。</w:t>
      </w:r>
    </w:p>
    <w:p>
      <w:pPr>
        <w:bidi w:val="0"/>
        <w:spacing w:after="280" w:afterAutospacing="1"/>
        <w:rPr>
          <w:rtl w:val="0"/>
        </w:rPr>
      </w:pPr>
      <w:r>
        <w:rPr>
          <w:rtl w:val="0"/>
        </w:rPr>
        <w:t>4、所申报的作品必须是自制教具，已经在教学活动中使用，有一定的教学效果。申报的各种信息资料包括制作者姓名、次序、教具名称等一经上报不得更改，半途不能增加新成员。</w:t>
      </w:r>
    </w:p>
    <w:p>
      <w:pPr>
        <w:bidi w:val="0"/>
        <w:spacing w:after="280" w:afterAutospacing="1"/>
        <w:rPr>
          <w:rtl w:val="0"/>
        </w:rPr>
      </w:pPr>
      <w:r>
        <w:rPr>
          <w:rtl w:val="0"/>
        </w:rPr>
        <w:t xml:space="preserve">助与国家助学金发放管理制度 </w:t>
      </w:r>
    </w:p>
    <w:p>
      <w:pPr>
        <w:bidi w:val="0"/>
        <w:spacing w:after="280" w:afterAutospacing="1"/>
      </w:pPr>
      <w:r>
        <w:rPr>
          <w:rtl w:val="0"/>
        </w:rPr>
        <w:t>5）实用性。取材容易，结构简单，易于*作，性能稳定，安全可*，造价低廉，外形美观，便于自制推广；有助于环保和可持续发展。</w:t>
      </w:r>
    </w:p>
    <w:p>
      <w:pPr>
        <w:bidi w:val="0"/>
        <w:spacing w:after="280" w:afterAutospacing="1"/>
      </w:pPr>
      <w:r>
        <w:rPr>
          <w:rtl w:val="0"/>
        </w:rPr>
        <w:t>7、各参评单位要将申报表、技术资料、电子照片、视频光盘以及申报表和技术资料的电子文档等一式六份于2009年 4月10日前报送省教育技术装备中心实验管理科（地址：合肥市大通路119号天和大厦南楼三楼；邮编：；电话：、）。</w:t>
      </w:r>
    </w:p>
    <w:p>
      <w:pPr>
        <w:bidi w:val="0"/>
        <w:spacing w:after="280" w:afterAutospacing="1"/>
      </w:pPr>
      <w:r>
        <w:rPr>
          <w:rtl w:val="0"/>
        </w:rPr>
        <w:t>2、参加评选的自制教具申报者要填写《2009年度安徽省优秀自制教具评选教师作品申请表》（见附件2）或《2009年度安徽省优秀自制教具评选学生作品申请表》（见附件3），申报安徽省自制教具能手者按照要求填写《2009年度安徽省自制教具能手申报表》（见附件4），以上各申报表均需由各市教育局签署意见，并加盖公章。各参评单位要提交本市开展自制教具活动的报告以及评选结果，作为申报全省自制教具评选组织奖的参考材料。</w:t>
      </w:r>
    </w:p>
    <w:p>
      <w:pPr>
        <w:bidi w:val="0"/>
        <w:spacing w:after="280" w:afterAutospacing="1"/>
      </w:pPr>
      <w:r>
        <w:rPr>
          <w:rtl w:val="0"/>
        </w:rPr>
        <w:t>全省优秀自制教具评选活动由省教育厅主办，具体工作由安徽省教育技术装备中心负责，市级评选工作由各市教育技术装备部门负责，教研室（教科所）等相关部门配合。</w:t>
      </w:r>
    </w:p>
    <w:p>
      <w:pPr>
        <w:bidi w:val="0"/>
        <w:spacing w:after="280" w:afterAutospacing="1"/>
      </w:pPr>
      <w:r>
        <w:rPr>
          <w:rtl w:val="0"/>
        </w:rPr>
        <w:t xml:space="preserve">13、宣城市教师招聘工作规范 </w:t>
      </w:r>
    </w:p>
    <w:p>
      <w:pPr>
        <w:bidi w:val="0"/>
        <w:spacing w:after="280" w:afterAutospacing="1"/>
      </w:pPr>
      <w:r>
        <w:rPr>
          <w:rtl w:val="0"/>
        </w:rPr>
        <w:t>5、总结、推广各地开展自制教具和实验教学活动的经验。</w:t>
      </w:r>
    </w:p>
    <w:p>
      <w:pPr>
        <w:bidi w:val="0"/>
        <w:spacing w:after="280" w:afterAutospacing="1"/>
      </w:pPr>
      <w:r>
        <w:rPr>
          <w:rtl w:val="0"/>
        </w:rPr>
        <w:t>一、组织**</w:t>
      </w:r>
    </w:p>
    <w:p>
      <w:pPr>
        <w:bidi w:val="0"/>
        <w:spacing w:after="280" w:afterAutospacing="1"/>
      </w:pPr>
      <w:r>
        <w:rPr>
          <w:rtl w:val="0"/>
        </w:rPr>
        <w:t>6、一个教具名称只含一件教具，教具名称应与其相应的教具相符，以一组或系列教具为单位上报的多件教具，必须是内容相关的且只按照一件对待；内容不相关的多件教具按上报的顺序只取第一件教具及相应的名称。</w:t>
      </w:r>
    </w:p>
    <w:p>
      <w:pPr>
        <w:bidi w:val="0"/>
        <w:spacing w:after="280" w:afterAutospacing="1"/>
      </w:pPr>
      <w:r>
        <w:rPr>
          <w:rtl w:val="0"/>
        </w:rPr>
        <w:t>1、省教育技术装备中心组织专家对各参评单位报送的材料进行初审，初审结果在 安徽教育装备网 （网址：）上公示，公示期为7天。在公示期内，任何单位或个人对公示的初评内容如有异议，可以书面形式（邮寄或传真）署名提出（姓名、工作单位、联系电话）。经查明，确有弄虚作假者，取消其参评资格。</w:t>
      </w:r>
    </w:p>
    <w:p>
      <w:pPr>
        <w:bidi w:val="0"/>
        <w:spacing w:after="280" w:afterAutospacing="1"/>
      </w:pPr>
      <w:r>
        <w:rPr>
          <w:rtl w:val="0"/>
        </w:rPr>
        <w:t>3）创新性。教具设计新颖，构思巧妙，体现新的实验活动方式、方法和内容；应用新技术、新材料、新工艺方面有创新和发展；在信息技术与传统实验的整合方面有所创意。</w:t>
      </w:r>
    </w:p>
    <w:p>
      <w:pPr>
        <w:bidi w:val="0"/>
        <w:spacing w:after="280" w:afterAutospacing="1"/>
      </w:pPr>
      <w:r>
        <w:rPr>
          <w:rtl w:val="0"/>
        </w:rPr>
        <w:t>七、评选方法</w:t>
      </w:r>
    </w:p>
    <w:p>
      <w:pPr>
        <w:bidi w:val="0"/>
        <w:spacing w:after="280" w:afterAutospacing="1"/>
      </w:pPr>
      <w:r>
        <w:rPr>
          <w:rtl w:val="0"/>
        </w:rPr>
        <w:t>1）制作的教具与学习内容、实验内容协调一致，有利于培养创新精神、实验动手能力，有利于自主学习、合作交流。</w:t>
      </w:r>
    </w:p>
    <w:p>
      <w:pPr>
        <w:bidi w:val="0"/>
        <w:spacing w:after="280" w:afterAutospacing="1"/>
      </w:pPr>
      <w:r>
        <w:rPr>
          <w:rtl w:val="0"/>
        </w:rPr>
        <w:t>3、根据初审教具的内容和数量，聘请有关专家组成评选委员会，下设若*评选组，制定评选细则，具体负责评选工作。在现场*作、演示、专家评议的基础上，按照评选细则确认我省自制教具获奖作品名单。</w:t>
      </w:r>
    </w:p>
    <w:p>
      <w:pPr>
        <w:bidi w:val="0"/>
        <w:spacing w:after="280" w:afterAutospacing="1"/>
      </w:pPr>
      <w:r>
        <w:rPr>
          <w:rtl w:val="0"/>
        </w:rPr>
        <w:t xml:space="preserve">11、宣城市中小学教师违纪违规教育与处分暂行办法 </w:t>
      </w:r>
    </w:p>
    <w:p>
      <w:pPr>
        <w:bidi w:val="0"/>
        <w:spacing w:after="280" w:afterAutospacing="1"/>
      </w:pPr>
      <w:r>
        <w:rPr>
          <w:rtl w:val="0"/>
        </w:rPr>
        <w:t>2、自制教具作品的分类</w:t>
      </w:r>
    </w:p>
    <w:p>
      <w:pPr>
        <w:bidi w:val="0"/>
        <w:spacing w:after="280" w:afterAutospacing="1"/>
      </w:pPr>
      <w:r>
        <w:rPr>
          <w:rtl w:val="0"/>
        </w:rPr>
        <w:t>2、参加正式评选时，各参评单位由领队和联络员各一人、参评师生组成团队。通过初审的作品不能在评选时演示，且未说明原因的，将视为自动放弃参评资格。</w:t>
      </w:r>
    </w:p>
    <w:p>
      <w:pPr>
        <w:bidi w:val="0"/>
        <w:spacing w:after="280" w:afterAutospacing="1"/>
      </w:pPr>
      <w:r>
        <w:t>5、申报者可以是单位团体也可以是个人，个人申报者应为学校教师和其他教育工作者或就读于中、小学校（含职业学校）的学生。每个合作作品应确定一名第一作者，其他为署名作者。在作品申报时，所有成员的信息资料均应在申报表中填列。合作作品的申报者不得超过3人，每名申报者都须全面参与自制教具设计制作，关于举办2009年度优秀自制教具评选活动的通知(教科室公告），作品应该反映出所有成员的共同努力。学生合作者则应是同一学历段（小学、初中、高中）学生。所报送的学生作品，必须是学生自己动手制作的教具。</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