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，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宣城市实验小学</w:t>
      </w:r>
      <w:r>
        <w:fldChar w:fldCharType="end"/>
      </w:r>
      <w:r>
        <w:t xml:space="preserve">，生意异常的火爆，火爆的原因也实在有些不正常。 </w:t>
      </w:r>
    </w:p>
    <w:p>
      <w:pPr>
        <w:bidi w:val="0"/>
        <w:spacing w:after="280" w:afterAutospacing="1"/>
      </w:pPr>
      <w:r>
        <w:rPr>
          <w:rtl w:val="0"/>
        </w:rPr>
        <w:t>演艺厅老板吱吱唔唔，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"http://0563edu.com/a/xuanchengjiaoyu/2013/0325/1341.html"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安徽省庐江县人民政府—部门动态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，半天没说出个所以然，但一个劲地夸口，好看，反正是好看的。 </w:t>
      </w:r>
    </w:p>
    <w:p>
      <w:pPr>
        <w:bidi w:val="0"/>
        <w:spacing w:after="280" w:afterAutospacing="1"/>
      </w:pPr>
      <w:r>
        <w:rPr>
          <w:rtl w:val="0"/>
        </w:rPr>
        <w:t>“另外，学校一些教室的防盗措施还没有做好，出于安全考虑，只能将篮球筐锁起来，不让外来人士进校运动。”这位负责人有些无奈地说。而宣州区教体局体卫科一位沈姓工作人员告诉记者，有的学校在假期将篮球筐卸下来或者锁上，是为了避免校外人士在学校运动出现安全问题，“并没有明确规定要求学校对外开放运动场。”</w:t>
      </w:r>
    </w:p>
    <w:p>
      <w:pPr>
        <w:bidi w:val="0"/>
        <w:spacing w:after="280" w:afterAutospacing="1"/>
      </w:pPr>
      <w:r>
        <w:rPr>
          <w:rtl w:val="0"/>
        </w:rPr>
        <w:t>记者昨天上午来到宣城市第五小学，由于正值暑假期间，校园里很安静。在学校门口，记者看到了一个“假期禁止外来人员进校运动”的牌子。校园的东侧有一个塑胶运动场，运动场北边、紧邻一小区的是篮球场。由于校门紧闭，记者只得从附近小区来到篮球场旁的栅栏处，记者从栅栏往里看到，几个篮球筐果然都被上了锁。</w:t>
      </w:r>
    </w:p>
    <w:p>
      <w:pPr>
        <w:bidi w:val="0"/>
        <w:spacing w:after="280" w:afterAutospacing="1"/>
      </w:pPr>
      <w:r>
        <w:rPr>
          <w:rtl w:val="0"/>
        </w:rPr>
        <w:t>新闻链接：球框上锁并非首例</w:t>
      </w:r>
    </w:p>
    <w:p>
      <w:pPr>
        <w:bidi w:val="0"/>
        <w:spacing w:after="280" w:afterAutospacing="1"/>
      </w:pPr>
      <w:r>
        <w:rPr>
          <w:rtl w:val="0"/>
        </w:rPr>
        <w:t xml:space="preserve">在宣城市闹市区的街头，随处可见各个演艺厅张扬的广告和巨幅的海报，“狂歌劲舞，香艳刺激”、“美女云集争艳斗色”等等之类的字眼，再加上极为露骨的表演者照片，在闹市的街头显得非常刺眼。那么这些演艺厅所谓的香艳刺激，争艳斗色到底都是些什么表演呢？ </w:t>
      </w:r>
    </w:p>
    <w:p>
      <w:pPr>
        <w:bidi w:val="0"/>
        <w:spacing w:after="280" w:afterAutospacing="1"/>
      </w:pPr>
      <w:r>
        <w:rPr>
          <w:rtl w:val="0"/>
        </w:rPr>
        <w:t xml:space="preserve">今年7月3日，一张宁波市委*校篮球框加盖上锁的照片引发网友关注，发帖者称：校方此举是为了阻止市民前去打球。随后，有媒体在微博上联系到该校副校长冯建波，并通过私信进行了采访。冯建波解释称：第一，由于篮球架离教学楼很近，如白天开放会影响*校教学和正常办公；第二，*校是附近居民早晚锻炼的场所，篮球的剧烈对抗可能对锻炼居民产生不必要的人身伤害。此报道4日经微博转载后，引起网友热议。从网友留言来看，大多数持批评态度：*校的做法不够亲民，这阻止了附近市民体育锻炼。一些网友还表示，*校此举与我国推行的全民健身号召相违背。 </w:t>
      </w:r>
    </w:p>
    <w:p>
      <w:pPr>
        <w:bidi w:val="0"/>
        <w:spacing w:after="280" w:afterAutospacing="1"/>
      </w:pPr>
      <w:r>
        <w:rPr>
          <w:rtl w:val="0"/>
        </w:rPr>
        <w:t>为了验证他的话，记者打车来到宣城市中心，很容易就在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核心提示：近日有宣城市民反映，该市第五小学将校园内的几个篮球框都锁了起来，不让社会人士进校园打球。该小学负责人表示，以前有人翻越围墙到学校打球，还存在一些不文明行为，出于安全考虑，学校只得将篮球框锁了起来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本报记者 曹庆摄影报道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记者在宣城市第五小学看到，篮球筐果然上了锁。</w:t>
      </w:r>
    </w:p>
    <w:p>
      <w:pPr>
        <w:bidi w:val="0"/>
        <w:spacing w:after="280" w:afterAutospacing="1"/>
      </w:pPr>
      <w:r>
        <w:rPr>
          <w:rtl w:val="0"/>
        </w:rPr>
        <w:t>来到这个位于三楼的演出厅，演出刚刚开始。女孩身上的衣服都是又少又薄。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"http://0561edu.com/a/huaibeixiaoxue/2013/0326/1344.html"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淮北市第二实验小学开学伊始加强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，第一个节目一完，宣城一小学将篮球框上锁 校方称此前屡遭不文明行为，舞女们就开始脱衣。不一会儿，身上那点衣服就脱完了。她们卖力的表演赢得了*下的阵阵掌声。这家演艺场的老板告诉记者，市里还有几家***厅，但他这是最大的。 </w:t>
      </w:r>
    </w:p>
    <w:p>
      <w:pPr>
        <w:bidi w:val="0"/>
        <w:spacing w:after="280" w:afterAutospacing="1"/>
      </w:pPr>
      <w:r>
        <w:rPr>
          <w:rtl w:val="0"/>
        </w:rPr>
        <w:t>近日有宣城市民反映，该市第五小学将校园内的几个篮球框都锁了起来，不让社会人士进校园打球。该小学负责人表示，以前有人翻越围墙到学校打球，还存在一些不文明行为，出于安全考虑，学校只得将篮球框锁了起来。</w:t>
      </w:r>
    </w:p>
    <w:p>
      <w:pPr>
        <w:bidi w:val="0"/>
        <w:spacing w:after="280" w:afterAutospacing="1"/>
      </w:pPr>
      <w:r>
        <w:rPr>
          <w:rtl w:val="0"/>
        </w:rPr>
        <w:t>“我们也很无奈。”宣城市第五小学一位樊姓负责人告诉记者，由于附近没有什么运动场，学校以前在非上课期间都允许校外人士到学校来运动，由于暑假期间来运动的人格外多，这其中出现了一些不文明的行为。“有人直接从篮球场旁的围墙翻到学校里，有人把车骑到塑胶运动场上，篮球场上矿泉水瓶也扔得到处都是。”这位负责人表示，学校保安按规定要求校外人士不要将车开进校园时，还遭到过责骂。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