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9.5.0.0 -->
  <w:body>
    <w:p w:rsidR="00A77B3E">
      <w:r>
        <w:t>安徽宣城波尔山羊羊苗价格【畜牧局推荐的养殖场】…</w:t>
      </w:r>
    </w:p>
    <w:p>
      <w:pPr>
        <w:bidi w:val="0"/>
        <w:spacing w:after="280" w:afterAutospacing="1"/>
      </w:pPr>
      <w:r>
        <w:rPr>
          <w:rtl w:val="0"/>
        </w:rPr>
        <w:t xml:space="preserve">邮编： </w: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t xml:space="preserve">QQ： </w: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t>联系人：高厂长（男）</w:t>
      </w:r>
    </w:p>
    <w:p>
      <w:pPr>
        <w:bidi w:val="0"/>
        <w:spacing w:after="280" w:afterAutospacing="1"/>
      </w:pPr>
      <w:r>
        <w:t>信息标题:安徽宣城波尔山羊羊苗价格【畜牧局推荐的养殖场】…</w:t>
      </w:r>
    </w:p>
    <w:p>
      <w:pPr>
        <w:bidi w:val="0"/>
        <w:spacing w:after="280" w:afterAutospacing="1"/>
      </w:pPr>
      <w:r>
        <w:rPr>
          <w:rtl w:val="0"/>
        </w:rPr>
        <w:t>信息编码: sdmjmy66</w:t>
      </w:r>
    </w:p>
    <w:p>
      <w:pPr>
        <w:bidi w:val="0"/>
        <w:spacing w:after="280" w:afterAutospacing="1"/>
      </w:pPr>
      <w:r>
        <w:rPr>
          <w:rtl w:val="0"/>
        </w:rPr>
        <w:t>以上信息由高中轩自行发布！</w:t>
      </w:r>
    </w:p>
    <w:p>
      <w:pPr>
        <w:bidi w:val="0"/>
        <w:spacing w:after="280" w:afterAutospacing="1"/>
      </w:pPr>
      <w:r>
        <w:rPr>
          <w:rtl w:val="0"/>
        </w:rPr>
        <w:t xml:space="preserve">联系电话： </w:t>
      </w:r>
    </w:p>
    <w:p>
      <w:pPr>
        <w:bidi w:val="0"/>
        <w:spacing w:after="280" w:afterAutospacing="1"/>
      </w:pPr>
      <w:r>
        <w:rPr>
          <w:rtl w:val="0"/>
        </w:rPr>
        <w:t xml:space="preserve">网址： </w:t>
      </w:r>
    </w:p>
    <w:p>
      <w:pPr>
        <w:bidi w:val="0"/>
        <w:spacing w:after="280" w:afterAutospacing="1"/>
      </w:pPr>
      <w:r>
        <w:rPr>
          <w:rtl w:val="0"/>
        </w:rPr>
        <w:t>发布时间: 15:46:23</w:t>
      </w:r>
    </w:p>
    <w:p>
      <w:pPr>
        <w:bidi w:val="0"/>
        <w:spacing w:after="280" w:afterAutospacing="1"/>
      </w:pPr>
      <w:r>
        <w:t xml:space="preserve">邮政编码： </w:t>
      </w:r>
    </w:p>
    <w:p>
      <w:pPr>
        <w:bidi w:val="0"/>
        <w:spacing w:after="280" w:afterAutospacing="1"/>
      </w:pPr>
      <w:r>
        <w:rPr>
          <w:rtl w:val="0"/>
        </w:rPr>
        <w:t>山东畜牧局牧家牧业繁育基地以山东农业大学为技术依托，常年聘请全国技术专家为技术顾问，已培养了一支强有力的科研攻关，技术推广队伍，已顺利实施人工**，胚胎移植等多项现代高科技课题，技术成熟度高。公司现培育出南非系纯种波尔山羊 只，纯种小尾寒羊 多只，鲁西黄牛，西门塔尔，夏洛莱，利木赞 多头。常年向社会提供纯种种牛种羊，</w:t>
      </w:r>
      <w:r>
        <w:rPr>
          <w:rtl w:val="0"/>
        </w:rPr>
        <w:fldChar w:fldCharType="begin"/>
      </w:r>
      <w:r>
        <w:rPr>
          <w:rtl w:val="0"/>
        </w:rPr>
        <w:instrText xml:space="preserve"> HYPERLINK "http://0563edu.com"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t>宣城市杨柳高中</w:t>
      </w:r>
      <w:r>
        <w:rPr>
          <w:rtl w:val="0"/>
        </w:rPr>
        <w:fldChar w:fldCharType="end"/>
      </w:r>
      <w:r>
        <w:rPr>
          <w:rtl w:val="0"/>
        </w:rPr>
        <w:t>，公司在波尔山羊，小尾寒羊，鲁西黄牛纯种黄牛，西门塔尔牛，波尔山羊，小尾寒羊，夏洛莱牛，**牛羊基地，夏洛莱,安徽宣城高中，**牛羊网，**养殖网，山东牛羊养殖基地，改良肉牛养殖场，牛羊调拨基地，肉牛养殖技术，牛羊，鲁西黄牛，西门塔尔牛，波尔山羊，小尾寒羊，夏洛莱牛，肉驴，德州驴，关中驴，</w:t>
      </w:r>
      <w:r>
        <w:rPr>
          <w:b/>
          <w:bCs/>
          <w:rtl w:val="0"/>
        </w:rPr>
        <w:fldChar w:fldCharType="begin"/>
      </w:r>
      <w:r>
        <w:rPr>
          <w:b/>
          <w:bCs/>
          <w:rtl w:val="0"/>
        </w:rPr>
        <w:instrText xml:space="preserve"> HYPERLINK "http://myez.cn/a/miyunerzhong/2013/0318/113.html" </w:instrText>
      </w:r>
      <w:r>
        <w:rPr>
          <w:b/>
          <w:bCs/>
          <w:rtl w:val="0"/>
        </w:rPr>
        <w:fldChar w:fldCharType="separate"/>
      </w:r>
      <w:r>
        <w:rPr>
          <w:b/>
          <w:bCs/>
          <w:color w:val="0000FF"/>
          <w:u w:val="single"/>
          <w:rtl w:val="0"/>
        </w:rPr>
        <w:t>黑龙潭风景区</w:t>
      </w:r>
      <w:r>
        <w:rPr>
          <w:b/>
          <w:bCs/>
          <w:rtl w:val="0"/>
        </w:rPr>
        <w:fldChar w:fldCharType="end"/>
      </w:r>
      <w:r>
        <w:rPr>
          <w:rtl w:val="0"/>
        </w:rPr>
        <w:t>，山东畜牧局牧家牧业繁育基地。</w: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t xml:space="preserve">手机号码： </w:t>
      </w:r>
    </w:p>
    <w:p>
      <w:pPr>
        <w:bidi w:val="0"/>
        <w:spacing w:after="280" w:afterAutospacing="1"/>
      </w:pPr>
      <w:r>
        <w:t xml:space="preserve">电子邮箱： @ </w:t>
      </w:r>
    </w:p>
    <w:p>
      <w:pPr>
        <w:bidi w:val="0"/>
        <w:spacing w:after="280" w:afterAutospacing="1"/>
      </w:pPr>
      <w:r>
        <w:rPr>
          <w:rtl w:val="0"/>
        </w:rPr>
        <w:t>在线QQ咨询：</w:t>
      </w:r>
    </w:p>
    <w:p>
      <w:pPr>
        <w:bidi w:val="0"/>
        <w:spacing w:after="280" w:afterAutospacing="1"/>
      </w:pPr>
      <w:r>
        <w:t>金农网农业百科：孵化后分理雏鸡的*作</w:t>
      </w:r>
      <w:r>
        <w:br/>
      </w:r>
      <w:r>
        <w:t xml:space="preserve">1雏鸡消毒：当出雏30%时，用0.1%百毒杀喷雾消毒。 </w:t>
      </w:r>
    </w:p>
    <w:p>
      <w:pPr>
        <w:bidi w:val="0"/>
        <w:spacing w:after="280" w:afterAutospacing="1"/>
      </w:pPr>
      <w:r>
        <w:rPr>
          <w:rtl w:val="0"/>
        </w:rPr>
        <w:t xml:space="preserve">2拣雏：成批出雏时，要适时拣出，出壳后在机器内不能超过12小时。出雏时应关闭照明灯，以免雏鸡*动，影响拣雏。出雏期根据出雏情况2 4次检出空蛋壳和绒毛已*的雏鸡。同时把已 起嘴 的胚蛋集中并盘，放在上层，同时将出雏器温度提高1℃、湿度升高10%，以促弱胚出雏。一般孵化可一次集中出雏，不需助产、对毛粘于蛋壳上的，可喷温水使毛湿润后与蛋壳分离。规范*作孵化率可达97% 98.5%。 </w:t>
      </w:r>
      <w:r>
        <w:rPr>
          <w:rtl w:val="0"/>
        </w:rPr>
        <w:br/>
      </w:r>
      <w:r>
        <w:rPr>
          <w:rtl w:val="0"/>
        </w:rPr>
        <w:t xml:space="preserve">3雌雄鉴别：拣雏后可进行雌雄鉴别，同时剔除残弱雏。雌雄鉴别常用翻*鉴别法，主要通过观察有无生殖突起区分雌雄，有生殖突为雄雏。 </w:t>
      </w:r>
      <w:r>
        <w:rPr>
          <w:rtl w:val="0"/>
        </w:rPr>
        <w:br/>
      </w:r>
      <w:r>
        <w:rPr>
          <w:rtl w:val="0"/>
        </w:rPr>
        <w:t>4 幼雏分群：原则上按健雏和弱雏分群，营销者有时也按雌雄鉴别分群。一般机孵健雏率达95.5%以上。健雏标准为：绒毛洁净，脐部吸收良好、*燥且被绒毛覆盖，腹平坦，站立稳健有力，对光、声反应灵敏，叫声宏亮，体形匀称，不*瘪或臃肿，显得 水灵 ，</w:t>
      </w:r>
      <w:r>
        <w:rPr>
          <w:b/>
          <w:bCs/>
          <w:rtl w:val="0"/>
        </w:rPr>
        <w:fldChar w:fldCharType="begin"/>
      </w:r>
      <w:r>
        <w:rPr>
          <w:b/>
          <w:bCs/>
          <w:rtl w:val="0"/>
        </w:rPr>
        <w:instrText xml:space="preserve"> HYPERLINK "http://0563edu.com/a/xuanchengjiaoyu/2013/0318/1178.html" </w:instrText>
      </w:r>
      <w:r>
        <w:rPr>
          <w:b/>
          <w:bCs/>
          <w:rtl w:val="0"/>
        </w:rPr>
        <w:fldChar w:fldCharType="separate"/>
      </w:r>
      <w:r>
        <w:rPr>
          <w:b/>
          <w:bCs/>
          <w:color w:val="0000FF"/>
          <w:u w:val="single"/>
          <w:rtl w:val="0"/>
        </w:rPr>
        <w:t>宣城市郎溪县班班通和图书项目通</w:t>
      </w:r>
      <w:r>
        <w:rPr>
          <w:b/>
          <w:bCs/>
          <w:rtl w:val="0"/>
        </w:rPr>
        <w:fldChar w:fldCharType="end"/>
      </w:r>
      <w:r>
        <w:rPr>
          <w:rtl w:val="0"/>
        </w:rPr>
        <w:t xml:space="preserve">，。应注意的是健雏必须具有固始鸡品种特征。 </w:t>
      </w:r>
    </w:p>
    <w:p>
      <w:pPr>
        <w:bidi w:val="0"/>
        <w:spacing w:after="280" w:afterAutospacing="1"/>
      </w:pPr>
      <w:r>
        <w:t>联系地址：山东济宁牧家牧业肉牛肉羊肉驴养殖场</w:t>
      </w:r>
    </w:p>
    <w:p>
      <w:pPr>
        <w:bidi w:val="0"/>
        <w:spacing w:after="280" w:afterAutospacing="1"/>
      </w:pPr>
      <w:r>
        <w:rPr>
          <w:rtl w:val="0"/>
        </w:rPr>
        <w:t>[打印] [大 中 小] 安徽省2013年对口升学招生计划日前发布，全省52所高校共计划招生 人。其中本科层次的有5所高校，分别是安庆师范学院、淮南师范学院、安徽科技学院、皖西学院和合肥师范学院，招生计划数为803人，其余的招生均为专科层次相关</w:t>
      </w:r>
    </w:p>
    <w:p>
      <w:pPr>
        <w:bidi w:val="0"/>
        <w:spacing w:after="280" w:afterAutospacing="1"/>
      </w:pPr>
      <w:r>
        <w:rPr>
          <w:rtl w:val="0"/>
        </w:rPr>
        <w:t>地址：山东省济宁市黄海畜牧经济**区</w:t>
      </w:r>
    </w:p>
    <w:p>
      <w:pPr>
        <w:bidi w:val="0"/>
        <w:spacing w:after="280" w:afterAutospacing="1"/>
      </w:pPr>
      <w:r>
        <w:rPr>
          <w:rtl w:val="0"/>
        </w:rPr>
        <w:t xml:space="preserve">手机： </w:t>
      </w:r>
    </w:p>
    <w:p>
      <w:pPr>
        <w:bidi w:val="0"/>
        <w:spacing w:after="280" w:afterAutospacing="1"/>
      </w:pPr>
      <w:r>
        <w:rPr>
          <w:rtl w:val="0"/>
        </w:rPr>
        <w:t>经理：高爱民</w: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t xml:space="preserve">邮箱： @ </w: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t>信息标题：安徽宣城波尔山羊羊苗价格【畜牧局推荐的养殖场】…</w:t>
      </w:r>
    </w:p>
    <w:p>
      <w:pPr>
        <w:bidi w:val="0"/>
        <w:spacing w:after="280" w:afterAutospacing="1"/>
      </w:pPr>
      <w:r>
        <w:t>信息类型:供应信息</w:t>
      </w:r>
    </w:p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/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