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校园里大家一起学习共同进步</w:t>
      </w:r>
    </w:p>
    <w:p>
      <w:pPr>
        <w:bidi w:val="0"/>
        <w:spacing w:after="280" w:afterAutospacing="1"/>
      </w:pPr>
      <w:r>
        <w:rPr>
          <w:rtl w:val="0"/>
        </w:rPr>
        <w:t>一个个活泼可爱的孩子走进了美丽的校园，安徽：宣城宁国市全力推进教育民生工程(组图)一个个贫困学子得到资助顺利完成学业，一间间危房变成了宽敞明亮的教室……这是安徽宣城宁国市大力实施教育民生工程结出的累累硕果。</w:t>
      </w:r>
      <w:r>
        <w:rPr>
          <w:rtl w:val="0"/>
        </w:rPr>
        <w:br/>
      </w:r>
      <w:r>
        <w:rPr>
          <w:rtl w:val="0"/>
        </w:rPr>
        <w:t>改善民生，教育优先。“教育民生工程覆盖面广，无论是资金拨付类的还是工程建设类的，涉及到学前教育、义务教育乃至高中阶段教育，涉及到**群众的切身利益。”据宁国市教体局副局长俞晓友介绍，为了保障民生工程的顺利实施，今年，市教体局实行了“五个一”的推进机制，即每一项民生工程都有一名分管同志负责，确立了一个主办科室，组建了一个工作推进小组，制定了一套实施办法和一套工作流程。“对于资金拨付类的民生工程，我们按照时间节点及时拨付，对于工程建设类的民生工程，按照既定的工程进度有序推进。”</w:t>
      </w:r>
      <w:r>
        <w:rPr>
          <w:rtl w:val="0"/>
        </w:rPr>
        <w:t xml:space="preserve"> 万千学子受惠“义保改革”</w:t>
      </w:r>
      <w:r>
        <w:rPr>
          <w:rtl w:val="0"/>
        </w:rPr>
        <w:t xml:space="preserve"> 今年上七年级的小林是来自偏远山区的一名孩子，全家只能*父母种地糊口，生活十分困难。如今，小林却再也不用为自己没钱上学而担心了——学校免掉了她所有的杂费和课本费不说，还给住校的她每年1250元的生活补助，今年还免除了她的作业本费。</w:t>
      </w:r>
      <w:r>
        <w:rPr>
          <w:rtl w:val="0"/>
        </w:rPr>
        <w:br/>
      </w:r>
      <w:r>
        <w:rPr>
          <w:rtl w:val="0"/>
        </w:rPr>
        <w:t>义务教育经费机制改革工作自2007年实施，其“两免一补”政策，即免杂费，免国家课程教科书费，同时对家庭经济困难寄宿生给予生活费补助。据了解，从2012年秋季学期起，宁国市还按照小学每人每学期10元，初中每人每学期20元的标准全面免除所有义务教育阶段学生作业本费。所需经费全部由市本级财政承担，据统计，此项经费每年将达到80万元，惠及宁国市 名义务教育阶段的中小学生。</w:t>
      </w:r>
      <w:r>
        <w:rPr>
          <w:rtl w:val="0"/>
        </w:rPr>
        <w:br/>
      </w:r>
      <w:r>
        <w:rPr>
          <w:rtl w:val="0"/>
        </w:rPr>
        <w:t>从教体局了解到， 年，**、省、市共拨付宁国市义保专项经费9190余万元，2012年省下达宁国市义保专项经费预算2737万元。2012年春季，宁国市义务教育阶段学校学生共 人，截至目前，宁国市已下拨义务教育阶段公用经费1392万元；发放贫困寄宿生生活费71.8万元，惠及学生1272人。随着义保经费的逐年增加，宁国市中小学办学条件普遍得到明显改善。</w:t>
      </w:r>
      <w:r>
        <w:rPr>
          <w:rtl w:val="0"/>
        </w:rPr>
        <w:t>“助学金政策让求学梦变得触手可及”</w:t>
      </w:r>
      <w:r>
        <w:rPr>
          <w:rtl w:val="0"/>
        </w:rPr>
        <w:t xml:space="preserve"> 许翠翠是安徽材料工程学校10秋农艺班的一名学生，高一、高二两年里，每年10个月，每个月她都会得到150元的国家资助款，因为是涉农专业，她还被免除了全部学费。作为安徽省第五届高中阶段“资助政策、助我成才”征文比赛省一等奖获得者，许翠翠在她的征文里这样写到：“在山的那一边有一个女孩，贫困让她的神情变得忧郁，落后让她的心理变得自卑……她有一个不敢说的梦想，她想上大学，想接受教育，想汲取更多的知识……”文中女孩的梦想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"http://0563edu.com"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宣城初中升高中分数线</w:t>
      </w:r>
      <w:r>
        <w:rPr>
          <w:rtl w:val="0"/>
        </w:rPr>
        <w:fldChar w:fldCharType="end"/>
      </w:r>
      <w:r>
        <w:rPr>
          <w:rtl w:val="0"/>
        </w:rPr>
        <w:t>，其实也是许翠翠自己的梦想，而资助政策，正让她离梦想越来越近。“除了感激还是感激，每年的资助金，不仅减轻了我父母的负担，也给了我学习的动力，让我的求学梦变得触手可及。”许翠翠说，她只能以更优异的成绩来回报国家的关怀。</w:t>
      </w:r>
      <w:r>
        <w:rPr>
          <w:rtl w:val="0"/>
        </w:rPr>
        <w:br/>
      </w:r>
      <w:r>
        <w:rPr>
          <w:rtl w:val="0"/>
        </w:rPr>
        <w:t>许翠翠只是宁国市被资助的千千万万学子中最普通的一员。据了解，两年以来，宁国市中职助学金共拨付463.95万元，惠及学生 人次，中职免学费共拨付236.6万元，惠及学生2366人次，普通高中助学金共拨付420.75万元，惠及学生2805人次。保证了宁国市高中阶段学生没有一人因为家庭贫困而辍学。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"http://0563edu.com/a/xuanchengjiaoyu/2013/0310/1075.html"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宣城实施森林增长工程暨创建国家</w:t>
      </w:r>
      <w:r>
        <w:rPr>
          <w:b/>
          <w:bCs/>
          <w:rtl w:val="0"/>
        </w:rPr>
        <w:fldChar w:fldCharType="end"/>
      </w:r>
      <w:r>
        <w:rPr>
          <w:rtl w:val="0"/>
        </w:rPr>
        <w:t xml:space="preserve">，， </w:t>
      </w:r>
    </w:p>
    <w:p>
      <w:pPr>
        <w:bidi w:val="0"/>
        <w:spacing w:after="280" w:afterAutospacing="1"/>
      </w:pPr>
      <w:r>
        <w:t xml:space="preserve">急聘中学物理和数学老师，工作地点在宣城市，提供吃住。工资薪水： </w:t>
      </w:r>
    </w:p>
    <w:p>
      <w:pPr>
        <w:bidi w:val="0"/>
        <w:spacing w:after="280" w:afterAutospacing="1"/>
      </w:pPr>
      <w:r>
        <w:rPr>
          <w:rtl w:val="0"/>
        </w:rPr>
        <w:t>*净整洁美丽的校园</w:t>
      </w:r>
    </w:p>
    <w:p>
      <w:pPr>
        <w:bidi w:val="0"/>
        <w:spacing w:after="280" w:afterAutospacing="1"/>
      </w:pPr>
      <w:r>
        <w:t>孩子们一起做游戏 快乐无比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