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会上，赵建华同道传递了项目学校标准化软、软件扶植的希望和讲授装备的利用环境；李来喜同道转达了省、市相*文件和集会精力，引见了标准化扶植的背景、工做任务和要求并就各功效室的利用率以及档案质料扶植等下一步详细工做做了放放和摆设；最后，宋明义同道对各项目学校提出了三点要求：一是要同一思惟、增强义务，二是要比较标准、捕住沉点，三是要紧盯目标、让取达标，</w:t>
      </w:r>
      <w:r>
        <w:rPr>
          <w:rtl w:val="0"/>
        </w:rPr>
        <w:fldChar w:fldCharType="begin"/>
      </w:r>
      <w:r>
        <w:rPr>
          <w:rtl w:val="0"/>
        </w:rPr>
        <w:instrText xml:space="preserve"> HYPERLINK "http://xcjyw.org/a/xichangjiaoyu/2013/0203/261.html" </w:instrText>
      </w:r>
      <w:r>
        <w:rPr>
          <w:rtl w:val="0"/>
        </w:rPr>
        <w:fldChar w:fldCharType="separate"/>
      </w:r>
      <w:r>
        <w:rPr>
          <w:color w:val="0000FF"/>
          <w:u w:val="single"/>
          <w:rtl w:val="0"/>
        </w:rPr>
        <w:t>“十一五”西昌教育五大改变</w:t>
      </w:r>
      <w:r>
        <w:rPr>
          <w:rtl w:val="0"/>
        </w:rPr>
        <w:fldChar w:fldCharType="end"/>
      </w:r>
      <w:r>
        <w:rPr>
          <w:rtl w:val="0"/>
        </w:rPr>
        <w:t>。宋书记夸大各校要高度沉视，降服困难，讲求实效，勤奋实现各自的目标和任务。</w:t>
      </w:r>
    </w:p>
    <w:p>
      <w:pPr>
        <w:bidi w:val="0"/>
        <w:spacing w:after="280" w:afterAutospacing="1"/>
      </w:pPr>
      <w:r>
        <w:t>郎溪电教馆公布：xclxx考核：lh封闭打印 (版权取免责声明：本网未说明来源的笔墨、图片和音视频稿件,其版权均属本网全部,如需转载请说明稿件来源。本网转载说明来源的文、图等稿件仅出于非贸难性的教育信息传布和教育研究之目标,也不代表附和其不雅点或证实其内容的实实性,如转载稿涉及版权等题目,请做者反在10日内来电或来函接洽。) 往事排行关于搜集2012年讲授软件资流的关照蜀山区学校反在合肥市网上结对工做推进会上交换履历合肥长丰县教体局增强班班通办理当用工做合肥市第二十九届青少年信息学（计较机）比赛比赛举行濉溪县“班班通”帮力学校“三个一”工程宣城郎溪县教体局构造召开标准化扶植项目学校工做推进会定近县驰桥镇中心学校成为首批教育信息化试点单位安庆市枞阳县、岳西县、宜秀区图书、多媒体装备省级验收合格芜湖市教育局取市**信息办对接教育信息化工做保举导读合肥长丰县教体局增强班班通办理当用工做安庆市枞阳县、岳西县、宜秀区图书、多媒体装备省级验收合格阜阳界首电教馆共同学校录造讲授课例加入评比**县反在合肥市城乡学校网上结对工做推进会交换履历淮北烈山区任楼片区开展中小学数学讲堂讲授衔接研讨课宿州灵璧县举行当代化讲授本领当用现场不雅摩会关于搜集2012年讲授软件资流的关照宣城郎溪县教体局构造召开标准化扶植项目学校工做推进会庐江县构造科技教育员加入蜀山区举行的科普演讲会相*往事太和县教育局做好标准化学校验收工做滁州市教育局对凤阳县权利教育学校标准化扶植举行评估验收宣都会宣州区加快标准化扶植，实验均衡教育明光通过滁州市标准化扶植复评蚌埠蚌山区积极落实学校标准化扶植考核验收工做滁州市造造均衡教育，推进标准化扶植滁州市对所辖县市区举行权利教育学校标准化扶植复评淮南毛集区教育局派博家组指导学校标准化建立工做</w:t>
      </w:r>
    </w:p>
    <w:p>
      <w:pPr>
        <w:bidi w:val="0"/>
        <w:spacing w:after="280" w:afterAutospacing="1"/>
      </w:pPr>
      <w:r>
        <w:rPr>
          <w:rtl w:val="0"/>
        </w:rPr>
        <w:t>会前，取会职员参不雅了南丰中学各科功效室、活动场、图书室等标准化扶植环境。</w:t>
      </w:r>
    </w:p>
    <w:p>
      <w:pPr>
        <w:bidi w:val="0"/>
        <w:spacing w:after="280" w:afterAutospacing="1"/>
      </w:pPr>
      <w:r>
        <w:t>教育信息 电教工做 12:16:52 字号：T | T</w:t>
      </w:r>
    </w:p>
    <w:p>
      <w:pPr>
        <w:bidi w:val="0"/>
        <w:spacing w:after="280" w:afterAutospacing="1"/>
      </w:pPr>
      <w:r>
        <w:t>为积极推进权利教育阶段学校标准化扶植，推进权利教育均衡发展，12月5日上午，郎溪县教体局反在郎溪县南丰中学召开了2012年权利教育阶段学校标准化扶植项目学校工做推进会，</w:t>
      </w:r>
      <w:r>
        <w:fldChar w:fldCharType="begin"/>
      </w:r>
      <w:r>
        <w:instrText xml:space="preserve"> HYPERLINK "http://0563edu/" </w:instrText>
      </w:r>
      <w:r>
        <w:fldChar w:fldCharType="separate"/>
      </w:r>
      <w:r>
        <w:rPr>
          <w:color w:val="0000FF"/>
          <w:u w:val="single"/>
          <w:rtl w:val="0"/>
        </w:rPr>
        <w:t>宣城教育局</w:t>
      </w:r>
      <w:r>
        <w:fldChar w:fldCharType="end"/>
      </w:r>
      <w:r>
        <w:t>。郎溪县教体局**副书记宋明义、基教科科长李来喜、拆配中心从任赵建华及各项目学校校长加入了集会。集会由宋明义同道从持。</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