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２０１２年１２月３１日下午，市****會*組書記、副从任顏銀河率駐會**一行前去宣城職業技術學院視察，市****會副从任程年紅、***王范榮參加。宣城職業技術學院院長鄧一丁、**書記陳金富伴随視察。</w:t>
      </w:r>
    </w:p>
    <w:p>
      <w:pPr>
        <w:bidi w:val="0"/>
        <w:spacing w:after="280" w:afterAutospacing="1"/>
      </w:pPr>
      <w:r>
        <w:rPr>
          <w:rtl w:val="0"/>
        </w:rPr>
        <w:t>反在聽取匯報后，顏銀河起首為職業技術學院幾年來取得的快速發展和驕人業績感当高興、感当振奮。</w:t>
      </w:r>
      <w:r>
        <w:rPr>
          <w:rtl w:val="0"/>
        </w:rPr>
        <w:fldChar w:fldCharType="begin"/>
      </w:r>
      <w:r>
        <w:rPr>
          <w:rtl w:val="0"/>
        </w:rPr>
        <w:instrText xml:space="preserve"> HYPERLINK "http://0563edu/" </w:instrText>
      </w:r>
      <w:r>
        <w:rPr>
          <w:rtl w:val="0"/>
        </w:rPr>
        <w:fldChar w:fldCharType="separate"/>
      </w:r>
      <w:r>
        <w:rPr>
          <w:color w:val="0000FF"/>
          <w:u w:val="single"/>
          <w:rtl w:val="0"/>
        </w:rPr>
        <w:t>宣城高中分数线</w:t>
      </w:r>
      <w:r>
        <w:rPr>
          <w:rtl w:val="0"/>
        </w:rPr>
        <w:fldChar w:fldCharType="end"/>
      </w:r>
      <w:r>
        <w:rPr>
          <w:rtl w:val="0"/>
        </w:rPr>
        <w:t>他指出，比年來宣城職業技術學院取得了長脚發展，為推動宣城經濟社會和文化事業的發展做出了凸起貢獻，值得充分肯定。反在建設發展中，宣城職業技術學院降服困難、深化鼎新、不斷創新，用較少的投入建成了一流的新校區，進入全省高職教育第一方陣，成為我市的一張亮麗的名片，彰顯了新時期宣城精力。顏銀河指出，對職業技術學院的未來發展充滿刻意。一是國家倡導和收持職業教育發展，將給職院帶來新的發展機逢﹔二是職院有一個思惟解放、实捕實*的**班女和教職工隊伍﹔三是發展職業教育符合宣城經濟社會發展的客觀需求。市委、市**大力推進招商引資，加快工業 化、城鎮化、信息化和農業現代化進程，推動宣城經濟社會又好又快發展，給職院的發展和學生的就業供给了廣闊的空間宁静*。</w:t>
      </w:r>
      <w:r>
        <w:rPr>
          <w:rtl w:val="0"/>
        </w:rPr>
        <w:fldChar w:fldCharType="begin"/>
      </w:r>
      <w:r>
        <w:rPr>
          <w:rtl w:val="0"/>
        </w:rPr>
        <w:instrText xml:space="preserve"> HYPERLINK "http://xcjyw.org/a/xichangjiaoyu/2013/0202/223.html" </w:instrText>
      </w:r>
      <w:r>
        <w:rPr>
          <w:rtl w:val="0"/>
        </w:rPr>
        <w:fldChar w:fldCharType="separate"/>
      </w:r>
      <w:r>
        <w:rPr>
          <w:color w:val="0000FF"/>
          <w:u w:val="single"/>
          <w:rtl w:val="0"/>
        </w:rPr>
        <w:t>西昌学院招生打算</w:t>
      </w:r>
      <w:r>
        <w:rPr>
          <w:rtl w:val="0"/>
        </w:rPr>
        <w:fldChar w:fldCharType="end"/>
      </w:r>
      <w:r>
        <w:rPr>
          <w:rtl w:val="0"/>
        </w:rPr>
        <w:t>，同時職院的發展也无益於吸引客商來宣發展，无益於招商引資。今后，</w:t>
      </w:r>
      <w:r>
        <w:rPr>
          <w:rtl w:val="0"/>
        </w:rPr>
        <w:fldChar w:fldCharType="begin"/>
      </w:r>
      <w:r>
        <w:rPr>
          <w:rtl w:val="0"/>
        </w:rPr>
        <w:instrText xml:space="preserve"> HYPERLINK "http://xcjyw.org/a/xichangjiaoyu/2013/0202/225.html" </w:instrText>
      </w:r>
      <w:r>
        <w:rPr>
          <w:rtl w:val="0"/>
        </w:rPr>
        <w:fldChar w:fldCharType="separate"/>
      </w:r>
      <w:r>
        <w:rPr>
          <w:color w:val="0000FF"/>
          <w:u w:val="single"/>
          <w:rtl w:val="0"/>
        </w:rPr>
        <w:t>不”字，即“实际、实</w:t>
      </w:r>
      <w:r>
        <w:rPr>
          <w:rtl w:val="0"/>
        </w:rPr>
        <w:fldChar w:fldCharType="end"/>
      </w:r>
      <w:r>
        <w:rPr>
          <w:rtl w:val="0"/>
        </w:rPr>
        <w:t>。，市****會將自始自末關注、關心宣城職院</w:t>
      </w:r>
      <w:r>
        <w:rPr>
          <w:rtl w:val="0"/>
        </w:rPr>
        <w:fldChar w:fldCharType="begin"/>
      </w:r>
      <w:r>
        <w:rPr>
          <w:rtl w:val="0"/>
        </w:rPr>
        <w:instrText xml:space="preserve"> HYPERLINK "http://xcjyw.org/a/xichangjiaoyu/2013/0202/224.html" </w:instrText>
      </w:r>
      <w:r>
        <w:rPr>
          <w:rtl w:val="0"/>
        </w:rPr>
        <w:fldChar w:fldCharType="separate"/>
      </w:r>
      <w:r>
        <w:rPr>
          <w:color w:val="0000FF"/>
          <w:u w:val="single"/>
          <w:rtl w:val="0"/>
        </w:rPr>
        <w:t>医技精深的西昌市中病院西医科(</w:t>
      </w:r>
      <w:r>
        <w:rPr>
          <w:rtl w:val="0"/>
        </w:rPr>
        <w:fldChar w:fldCharType="end"/>
      </w:r>
      <w:r>
        <w:rPr>
          <w:rtl w:val="0"/>
        </w:rPr>
        <w:t>，為促進其發展鼓與呼。</w:t>
      </w:r>
    </w:p>
    <w:p>
      <w:pPr>
        <w:bidi w:val="0"/>
        <w:spacing w:after="280" w:afterAutospacing="1"/>
      </w:pPr>
      <w:r>
        <w:t>市**副***及委室負責同道隨同視察。（記者 劉超）</w:t>
      </w:r>
    </w:p>
    <w:p>
      <w:pPr>
        <w:bidi w:val="0"/>
        <w:spacing w:after="280" w:afterAutospacing="1"/>
      </w:pPr>
      <w:r>
        <w:rPr>
          <w:rtl w:val="0"/>
        </w:rPr>
        <w:t>程年紅也就職院的發展談了意見和建議。</w:t>
      </w:r>
    </w:p>
    <w:p>
      <w:pPr>
        <w:bidi w:val="0"/>
        <w:spacing w:after="280" w:afterAutospacing="1"/>
      </w:pPr>
      <w:r>
        <w:t>隨后，視察組一行踏著積雪察看了行政樓、實訓中心、田徑場、食堂、圖書館、學生宿舍等教育教學及生設施，實地体味了廣大師生的工做、學習和生情況。</w:t>
      </w:r>
    </w:p>
    <w:p>
      <w:pPr>
        <w:bidi w:val="0"/>
        <w:spacing w:after="280" w:afterAutospacing="1"/>
      </w:pPr>
      <w:r>
        <w:t>反在視察動座談會上，鄧一丁、陳金富詳細匯報了學院比年來的建設發展情況和一系列鼎新創新的舉措。</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